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65" w:rsidRPr="00CD6565" w:rsidRDefault="00CD6565" w:rsidP="00CD65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 w:bidi="he-IL"/>
        </w:rPr>
      </w:pPr>
    </w:p>
    <w:tbl>
      <w:tblPr>
        <w:tblStyle w:val="Mkatabulky"/>
        <w:tblW w:w="0" w:type="auto"/>
        <w:tblLook w:val="04A0"/>
      </w:tblPr>
      <w:tblGrid>
        <w:gridCol w:w="5507"/>
        <w:gridCol w:w="3815"/>
        <w:gridCol w:w="3686"/>
      </w:tblGrid>
      <w:tr w:rsidR="008D42D8" w:rsidTr="00833112">
        <w:tc>
          <w:tcPr>
            <w:tcW w:w="5507" w:type="dxa"/>
          </w:tcPr>
          <w:p w:rsidR="008D42D8" w:rsidRPr="00732F3B" w:rsidRDefault="008D42D8" w:rsidP="005C6CBC">
            <w:pPr>
              <w:rPr>
                <w:sz w:val="72"/>
                <w:szCs w:val="72"/>
              </w:rPr>
            </w:pPr>
            <w:r w:rsidRPr="00732F3B">
              <w:rPr>
                <w:sz w:val="72"/>
                <w:szCs w:val="72"/>
              </w:rPr>
              <w:t>Obrázek</w:t>
            </w:r>
          </w:p>
          <w:p w:rsidR="008D42D8" w:rsidRDefault="008D42D8" w:rsidP="005C6CBC"/>
          <w:p w:rsidR="008D42D8" w:rsidRDefault="008D42D8" w:rsidP="005C6CBC"/>
        </w:tc>
        <w:tc>
          <w:tcPr>
            <w:tcW w:w="3815" w:type="dxa"/>
          </w:tcPr>
          <w:p w:rsidR="008D42D8" w:rsidRPr="00732F3B" w:rsidRDefault="008D42D8" w:rsidP="005C6CBC">
            <w:pPr>
              <w:rPr>
                <w:sz w:val="72"/>
                <w:szCs w:val="72"/>
              </w:rPr>
            </w:pPr>
            <w:r w:rsidRPr="00732F3B">
              <w:rPr>
                <w:sz w:val="72"/>
                <w:szCs w:val="72"/>
              </w:rPr>
              <w:t>Otázka</w:t>
            </w:r>
          </w:p>
        </w:tc>
        <w:tc>
          <w:tcPr>
            <w:tcW w:w="3686" w:type="dxa"/>
          </w:tcPr>
          <w:p w:rsidR="008D42D8" w:rsidRPr="00732F3B" w:rsidRDefault="008D42D8" w:rsidP="005C6CBC">
            <w:pPr>
              <w:rPr>
                <w:sz w:val="72"/>
                <w:szCs w:val="72"/>
              </w:rPr>
            </w:pPr>
            <w:r w:rsidRPr="00732F3B">
              <w:rPr>
                <w:sz w:val="72"/>
                <w:szCs w:val="72"/>
              </w:rPr>
              <w:t>Odpověď</w:t>
            </w:r>
          </w:p>
        </w:tc>
      </w:tr>
      <w:tr w:rsidR="008D42D8" w:rsidTr="00833112">
        <w:tc>
          <w:tcPr>
            <w:tcW w:w="5507" w:type="dxa"/>
          </w:tcPr>
          <w:p w:rsidR="008D42D8" w:rsidRDefault="008D42D8"/>
          <w:p w:rsidR="008D42D8" w:rsidRDefault="00732F3B" w:rsidP="00732F3B">
            <w:r>
              <w:rPr>
                <w:noProof/>
                <w:lang w:eastAsia="cs-CZ" w:bidi="he-IL"/>
              </w:rPr>
              <w:drawing>
                <wp:inline distT="0" distB="0" distL="0" distR="0">
                  <wp:extent cx="3141593" cy="2351117"/>
                  <wp:effectExtent l="19050" t="0" r="1657" b="0"/>
                  <wp:docPr id="7" name="obrázek 7" descr="http://bokertov.typepad.com/.a/6a00d83451bc4a69e2017d4248ef99970c-45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okertov.typepad.com/.a/6a00d83451bc4a69e2017d4248ef99970c-45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173" cy="235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8D42D8" w:rsidRPr="00732F3B" w:rsidRDefault="008D42D8">
            <w:pPr>
              <w:rPr>
                <w:sz w:val="32"/>
                <w:szCs w:val="32"/>
              </w:rPr>
            </w:pPr>
            <w:r w:rsidRPr="00732F3B">
              <w:rPr>
                <w:sz w:val="32"/>
                <w:szCs w:val="32"/>
              </w:rPr>
              <w:t>Proč během jiných nocí můžeme jíst chleba i macesy a dnes jíme jen macesy</w:t>
            </w:r>
            <w:r w:rsidR="00732F3B">
              <w:rPr>
                <w:sz w:val="32"/>
                <w:szCs w:val="32"/>
              </w:rPr>
              <w:t>?</w:t>
            </w:r>
          </w:p>
        </w:tc>
        <w:tc>
          <w:tcPr>
            <w:tcW w:w="3686" w:type="dxa"/>
          </w:tcPr>
          <w:p w:rsidR="008D42D8" w:rsidRPr="00732F3B" w:rsidRDefault="008D42D8">
            <w:pPr>
              <w:rPr>
                <w:sz w:val="32"/>
                <w:szCs w:val="32"/>
              </w:rPr>
            </w:pPr>
            <w:r w:rsidRPr="00732F3B">
              <w:rPr>
                <w:sz w:val="32"/>
                <w:szCs w:val="32"/>
              </w:rPr>
              <w:t>Protože si připomínáme, jak židé rychle opouštěli Egypt a měli jen málo času na upečení chleba</w:t>
            </w:r>
            <w:r w:rsidR="00732F3B">
              <w:rPr>
                <w:sz w:val="32"/>
                <w:szCs w:val="32"/>
              </w:rPr>
              <w:t>.</w:t>
            </w:r>
          </w:p>
        </w:tc>
      </w:tr>
      <w:tr w:rsidR="008D42D8" w:rsidTr="00833112">
        <w:tc>
          <w:tcPr>
            <w:tcW w:w="5507" w:type="dxa"/>
          </w:tcPr>
          <w:p w:rsidR="008D42D8" w:rsidRDefault="00833112">
            <w:r>
              <w:br w:type="page"/>
            </w:r>
          </w:p>
          <w:p w:rsidR="008D42D8" w:rsidRDefault="00732F3B" w:rsidP="00732F3B">
            <w:r>
              <w:rPr>
                <w:noProof/>
                <w:lang w:eastAsia="cs-CZ" w:bidi="he-IL"/>
              </w:rPr>
              <w:drawing>
                <wp:inline distT="0" distB="0" distL="0" distR="0">
                  <wp:extent cx="1471819" cy="1545076"/>
                  <wp:effectExtent l="19050" t="0" r="0" b="0"/>
                  <wp:docPr id="4" name="obrázek 4" descr="http://www.messianictrust.org.uk/kids-pesach/images/Seder-3-Kar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ssianictrust.org.uk/kids-pesach/images/Seder-3-Karp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86" cy="1543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cs-CZ" w:bidi="he-IL"/>
              </w:rPr>
              <w:drawing>
                <wp:inline distT="0" distB="0" distL="0" distR="0">
                  <wp:extent cx="1541393" cy="1155844"/>
                  <wp:effectExtent l="19050" t="0" r="1657" b="0"/>
                  <wp:docPr id="2" name="obrázek 1" descr="http://unitedwithisrael.org/wp-content/uploads/2013/03/ma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itedwithisrael.org/wp-content/uploads/2013/03/ma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31" cy="115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2D8" w:rsidRDefault="008D42D8"/>
          <w:p w:rsidR="008D42D8" w:rsidRDefault="008D42D8" w:rsidP="008D42D8"/>
        </w:tc>
        <w:tc>
          <w:tcPr>
            <w:tcW w:w="3815" w:type="dxa"/>
          </w:tcPr>
          <w:p w:rsidR="008D42D8" w:rsidRPr="00732F3B" w:rsidRDefault="008D42D8">
            <w:pPr>
              <w:rPr>
                <w:sz w:val="32"/>
                <w:szCs w:val="32"/>
              </w:rPr>
            </w:pPr>
            <w:r w:rsidRPr="00732F3B">
              <w:rPr>
                <w:sz w:val="32"/>
                <w:szCs w:val="32"/>
              </w:rPr>
              <w:t>Proč dnes dvakrát namáčíme zeleninu do vody a do charosetu?</w:t>
            </w:r>
          </w:p>
        </w:tc>
        <w:tc>
          <w:tcPr>
            <w:tcW w:w="3686" w:type="dxa"/>
          </w:tcPr>
          <w:p w:rsidR="008D42D8" w:rsidRPr="00732F3B" w:rsidRDefault="008D42D8">
            <w:pPr>
              <w:rPr>
                <w:sz w:val="32"/>
                <w:szCs w:val="32"/>
              </w:rPr>
            </w:pPr>
            <w:r w:rsidRPr="00732F3B">
              <w:rPr>
                <w:sz w:val="32"/>
                <w:szCs w:val="32"/>
              </w:rPr>
              <w:t>Abychom si připomněli slané slzy otroků a hnědou hlínu, ze které vyráběli cihly.</w:t>
            </w:r>
          </w:p>
        </w:tc>
      </w:tr>
    </w:tbl>
    <w:p w:rsidR="00833112" w:rsidRDefault="00833112">
      <w:r>
        <w:br w:type="page"/>
      </w:r>
    </w:p>
    <w:tbl>
      <w:tblPr>
        <w:tblStyle w:val="Mkatabulky"/>
        <w:tblW w:w="0" w:type="auto"/>
        <w:tblLook w:val="04A0"/>
      </w:tblPr>
      <w:tblGrid>
        <w:gridCol w:w="5507"/>
        <w:gridCol w:w="3815"/>
        <w:gridCol w:w="3686"/>
      </w:tblGrid>
      <w:tr w:rsidR="008D42D8" w:rsidRPr="00833112" w:rsidTr="00833112">
        <w:tc>
          <w:tcPr>
            <w:tcW w:w="5507" w:type="dxa"/>
          </w:tcPr>
          <w:p w:rsidR="008D42D8" w:rsidRPr="00833112" w:rsidRDefault="008D42D8">
            <w:pPr>
              <w:rPr>
                <w:sz w:val="32"/>
                <w:szCs w:val="32"/>
              </w:rPr>
            </w:pPr>
          </w:p>
          <w:p w:rsidR="008D42D8" w:rsidRPr="00833112" w:rsidRDefault="00833112">
            <w:pPr>
              <w:rPr>
                <w:sz w:val="32"/>
                <w:szCs w:val="32"/>
              </w:rPr>
            </w:pPr>
            <w:r w:rsidRPr="00833112">
              <w:rPr>
                <w:noProof/>
                <w:sz w:val="32"/>
                <w:szCs w:val="32"/>
                <w:lang w:eastAsia="cs-CZ" w:bidi="he-IL"/>
              </w:rPr>
              <w:drawing>
                <wp:inline distT="0" distB="0" distL="0" distR="0">
                  <wp:extent cx="2957096" cy="2067339"/>
                  <wp:effectExtent l="19050" t="0" r="0" b="0"/>
                  <wp:docPr id="1" name="obrázek 1" descr="http://www.haggadot.com/sites/default/files/horseradish-600x42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ggadot.com/sites/default/files/horseradish-600x42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15" cy="206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2D8" w:rsidRPr="00833112" w:rsidRDefault="008D42D8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</w:tcPr>
          <w:p w:rsidR="008D42D8" w:rsidRPr="00833112" w:rsidRDefault="008D42D8">
            <w:pPr>
              <w:rPr>
                <w:sz w:val="32"/>
                <w:szCs w:val="32"/>
              </w:rPr>
            </w:pPr>
            <w:r w:rsidRPr="00833112">
              <w:rPr>
                <w:sz w:val="32"/>
                <w:szCs w:val="32"/>
              </w:rPr>
              <w:t>Proč jímě hořkou zeleninu maror?</w:t>
            </w:r>
          </w:p>
        </w:tc>
        <w:tc>
          <w:tcPr>
            <w:tcW w:w="3686" w:type="dxa"/>
          </w:tcPr>
          <w:p w:rsidR="008D42D8" w:rsidRPr="00833112" w:rsidRDefault="008D42D8">
            <w:pPr>
              <w:rPr>
                <w:sz w:val="32"/>
                <w:szCs w:val="32"/>
              </w:rPr>
            </w:pPr>
            <w:r w:rsidRPr="00833112">
              <w:rPr>
                <w:sz w:val="32"/>
                <w:szCs w:val="32"/>
              </w:rPr>
              <w:t>Abychom si připomněli hořkost otroctví.</w:t>
            </w:r>
          </w:p>
        </w:tc>
      </w:tr>
      <w:tr w:rsidR="008D42D8" w:rsidRPr="00833112" w:rsidTr="00833112">
        <w:tc>
          <w:tcPr>
            <w:tcW w:w="5507" w:type="dxa"/>
          </w:tcPr>
          <w:p w:rsidR="008D42D8" w:rsidRDefault="00833112" w:rsidP="00833112">
            <w:pPr>
              <w:rPr>
                <w:sz w:val="32"/>
                <w:szCs w:val="32"/>
              </w:rPr>
            </w:pPr>
            <w:r w:rsidRPr="00833112">
              <w:rPr>
                <w:noProof/>
                <w:sz w:val="32"/>
                <w:szCs w:val="32"/>
                <w:lang w:eastAsia="cs-CZ" w:bidi="he-IL"/>
              </w:rPr>
              <w:drawing>
                <wp:inline distT="0" distB="0" distL="0" distR="0">
                  <wp:extent cx="3340376" cy="2151581"/>
                  <wp:effectExtent l="19050" t="0" r="0" b="0"/>
                  <wp:docPr id="3" name="obrázek 4" descr="http://www.initialcall.com/Websites/initialcall10/Images/man%20leaning%20back%20in%20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itialcall.com/Websites/initialcall10/Images/man%20leaning%20back%20in%20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463" cy="215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112" w:rsidRPr="00833112" w:rsidRDefault="00833112" w:rsidP="00833112">
            <w:pPr>
              <w:rPr>
                <w:sz w:val="32"/>
                <w:szCs w:val="32"/>
              </w:rPr>
            </w:pPr>
          </w:p>
        </w:tc>
        <w:tc>
          <w:tcPr>
            <w:tcW w:w="3815" w:type="dxa"/>
          </w:tcPr>
          <w:p w:rsidR="008D42D8" w:rsidRPr="00833112" w:rsidRDefault="008D42D8">
            <w:pPr>
              <w:rPr>
                <w:sz w:val="32"/>
                <w:szCs w:val="32"/>
              </w:rPr>
            </w:pPr>
            <w:r w:rsidRPr="00833112">
              <w:rPr>
                <w:sz w:val="32"/>
                <w:szCs w:val="32"/>
              </w:rPr>
              <w:t>Proč se dnes</w:t>
            </w:r>
            <w:r w:rsidR="00732F3B" w:rsidRPr="00833112">
              <w:rPr>
                <w:sz w:val="32"/>
                <w:szCs w:val="32"/>
              </w:rPr>
              <w:t xml:space="preserve"> při jídle</w:t>
            </w:r>
            <w:r w:rsidR="000A12E8">
              <w:rPr>
                <w:sz w:val="32"/>
                <w:szCs w:val="32"/>
              </w:rPr>
              <w:t xml:space="preserve"> opíráme (o polštářek</w:t>
            </w:r>
            <w:r w:rsidRPr="00833112">
              <w:rPr>
                <w:sz w:val="32"/>
                <w:szCs w:val="32"/>
              </w:rPr>
              <w:t>)</w:t>
            </w:r>
            <w:r w:rsidR="000A12E8">
              <w:rPr>
                <w:sz w:val="32"/>
                <w:szCs w:val="32"/>
              </w:rPr>
              <w:t>?</w:t>
            </w:r>
          </w:p>
        </w:tc>
        <w:tc>
          <w:tcPr>
            <w:tcW w:w="3686" w:type="dxa"/>
          </w:tcPr>
          <w:p w:rsidR="008D42D8" w:rsidRPr="00833112" w:rsidRDefault="008D42D8">
            <w:pPr>
              <w:rPr>
                <w:sz w:val="32"/>
                <w:szCs w:val="32"/>
              </w:rPr>
            </w:pPr>
            <w:r w:rsidRPr="00833112">
              <w:rPr>
                <w:sz w:val="32"/>
                <w:szCs w:val="32"/>
              </w:rPr>
              <w:t>Protože jsme svobodní. S jídlem nemusíme spěchat, můžeme sedět v klidu a pohodlně</w:t>
            </w:r>
          </w:p>
        </w:tc>
      </w:tr>
    </w:tbl>
    <w:p w:rsidR="002D5A46" w:rsidRPr="00833112" w:rsidRDefault="002D5A46">
      <w:pPr>
        <w:rPr>
          <w:sz w:val="32"/>
          <w:szCs w:val="32"/>
        </w:rPr>
      </w:pPr>
    </w:p>
    <w:sectPr w:rsidR="002D5A46" w:rsidRPr="00833112" w:rsidSect="0083311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6565"/>
    <w:rsid w:val="00056990"/>
    <w:rsid w:val="000A12E8"/>
    <w:rsid w:val="002D5A46"/>
    <w:rsid w:val="00732F3B"/>
    <w:rsid w:val="00833112"/>
    <w:rsid w:val="008D42D8"/>
    <w:rsid w:val="00CD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Gafna</dc:creator>
  <cp:lastModifiedBy>Gafna</cp:lastModifiedBy>
  <cp:revision>5</cp:revision>
  <dcterms:created xsi:type="dcterms:W3CDTF">2015-04-02T12:51:00Z</dcterms:created>
  <dcterms:modified xsi:type="dcterms:W3CDTF">2015-04-02T13:22:00Z</dcterms:modified>
</cp:coreProperties>
</file>